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8F2D062" wp14:paraId="7CF4A82B" wp14:textId="7C41E2FE">
      <w:pPr>
        <w:spacing w:before="0" w:beforeAutospacing="off" w:after="0" w:afterAutospacing="off" w:line="276" w:lineRule="auto"/>
        <w:jc w:val="center"/>
      </w:pPr>
      <w:r w:rsidRPr="68F2D062" w:rsidR="6FA580B0">
        <w:rPr>
          <w:rFonts w:ascii="Times New Roman" w:hAnsi="Times New Roman" w:eastAsia="Times New Roman" w:cs="Times New Roman"/>
          <w:noProof w:val="0"/>
          <w:sz w:val="24"/>
          <w:szCs w:val="24"/>
          <w:lang w:val="en"/>
        </w:rPr>
        <w:t>Minutes</w:t>
      </w:r>
    </w:p>
    <w:p xmlns:wp14="http://schemas.microsoft.com/office/word/2010/wordml" w:rsidP="68F2D062" wp14:paraId="4CD76FA7" wp14:textId="0EA09074">
      <w:pPr>
        <w:spacing w:before="0" w:beforeAutospacing="off" w:after="0" w:afterAutospacing="off" w:line="276" w:lineRule="auto"/>
        <w:jc w:val="center"/>
      </w:pPr>
      <w:r w:rsidRPr="68F2D062" w:rsidR="6FA580B0">
        <w:rPr>
          <w:rFonts w:ascii="Times New Roman" w:hAnsi="Times New Roman" w:eastAsia="Times New Roman" w:cs="Times New Roman"/>
          <w:noProof w:val="0"/>
          <w:sz w:val="24"/>
          <w:szCs w:val="24"/>
          <w:lang w:val="en"/>
        </w:rPr>
        <w:t>Faculty Senate Meeting</w:t>
      </w:r>
    </w:p>
    <w:p xmlns:wp14="http://schemas.microsoft.com/office/word/2010/wordml" w:rsidP="68F2D062" wp14:paraId="10C7C740" wp14:textId="4FD1C45E">
      <w:pPr>
        <w:spacing w:before="0" w:beforeAutospacing="off" w:after="0" w:afterAutospacing="off" w:line="276" w:lineRule="auto"/>
        <w:jc w:val="center"/>
      </w:pPr>
      <w:r w:rsidRPr="68F2D062" w:rsidR="6FA580B0">
        <w:rPr>
          <w:rFonts w:ascii="Times New Roman" w:hAnsi="Times New Roman" w:eastAsia="Times New Roman" w:cs="Times New Roman"/>
          <w:noProof w:val="0"/>
          <w:sz w:val="24"/>
          <w:szCs w:val="24"/>
          <w:lang w:val="en"/>
        </w:rPr>
        <w:t>Location: Zoom</w:t>
      </w:r>
    </w:p>
    <w:p xmlns:wp14="http://schemas.microsoft.com/office/word/2010/wordml" w:rsidP="68F2D062" wp14:paraId="2795AB56" wp14:textId="7BA58F24">
      <w:pPr>
        <w:spacing w:before="0" w:beforeAutospacing="off" w:after="0" w:afterAutospacing="off" w:line="276" w:lineRule="auto"/>
        <w:jc w:val="center"/>
      </w:pPr>
      <w:r w:rsidRPr="68F2D062" w:rsidR="6FA580B0">
        <w:rPr>
          <w:rFonts w:ascii="Times New Roman" w:hAnsi="Times New Roman" w:eastAsia="Times New Roman" w:cs="Times New Roman"/>
          <w:noProof w:val="0"/>
          <w:sz w:val="24"/>
          <w:szCs w:val="24"/>
          <w:highlight w:val="yellow"/>
          <w:lang w:val="en"/>
        </w:rPr>
        <w:t>Tuesday, April 1, 2025</w:t>
      </w:r>
    </w:p>
    <w:p xmlns:wp14="http://schemas.microsoft.com/office/word/2010/wordml" w:rsidP="68F2D062" wp14:paraId="5932A26D" wp14:textId="4A7BD64A">
      <w:pPr>
        <w:spacing w:before="0" w:beforeAutospacing="off" w:after="0" w:afterAutospacing="off" w:line="276" w:lineRule="auto"/>
        <w:jc w:val="center"/>
      </w:pPr>
      <w:r w:rsidRPr="68F2D062" w:rsidR="6FA580B0">
        <w:rPr>
          <w:rFonts w:ascii="Times New Roman" w:hAnsi="Times New Roman" w:eastAsia="Times New Roman" w:cs="Times New Roman"/>
          <w:noProof w:val="0"/>
          <w:sz w:val="24"/>
          <w:szCs w:val="24"/>
          <w:lang w:val="en"/>
        </w:rPr>
        <w:t>3:30 - 4:30 pm</w:t>
      </w:r>
    </w:p>
    <w:p xmlns:wp14="http://schemas.microsoft.com/office/word/2010/wordml" w:rsidP="68F2D062" wp14:paraId="3DB30023" wp14:textId="2099E2D8">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65E92D0B" wp14:textId="3E8FE1AA">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In attendance:</w:t>
      </w:r>
    </w:p>
    <w:p xmlns:wp14="http://schemas.microsoft.com/office/word/2010/wordml" w:rsidP="68F2D062" wp14:paraId="50F7694F" wp14:textId="5641F209">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Phillip Schoenberg, President of Faculty Senate</w:t>
      </w:r>
    </w:p>
    <w:p xmlns:wp14="http://schemas.microsoft.com/office/word/2010/wordml" w:rsidP="68F2D062" wp14:paraId="29464ADA" wp14:textId="13264904">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Lorenzo Saenz, Vice President of Faculty Senate</w:t>
      </w:r>
    </w:p>
    <w:p xmlns:wp14="http://schemas.microsoft.com/office/word/2010/wordml" w:rsidP="68F2D062" wp14:paraId="753B1667" wp14:textId="2547349D">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Joel Blaxland, Social Sciences and Cultural Studies Department</w:t>
      </w:r>
    </w:p>
    <w:p xmlns:wp14="http://schemas.microsoft.com/office/word/2010/wordml" w:rsidP="68F2D062" wp14:paraId="5E6904A1" wp14:textId="55AA7F60">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Wen-chi Chen, School of Behavioral Sciences</w:t>
      </w:r>
    </w:p>
    <w:p xmlns:wp14="http://schemas.microsoft.com/office/word/2010/wordml" w:rsidP="68F2D062" wp14:paraId="23740A99" wp14:textId="03B4A155">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Benji Cline, Humanities Department</w:t>
      </w:r>
    </w:p>
    <w:p xmlns:wp14="http://schemas.microsoft.com/office/word/2010/wordml" w:rsidP="68F2D062" wp14:paraId="045B7827" wp14:textId="1C29FDB5">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Lynn Haugen, Natural Sciences</w:t>
      </w:r>
    </w:p>
    <w:p xmlns:wp14="http://schemas.microsoft.com/office/word/2010/wordml" w:rsidP="68F2D062" wp14:paraId="5CE2707F" wp14:textId="2FB4F0BF">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Tanya Rivers, Mathematics and Computer Science Department</w:t>
      </w:r>
    </w:p>
    <w:p xmlns:wp14="http://schemas.microsoft.com/office/word/2010/wordml" w:rsidP="68F2D062" wp14:paraId="4FEF57D3" wp14:textId="522219CC">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Gregory Robinson Guerra, School of Teacher Education</w:t>
      </w:r>
    </w:p>
    <w:p xmlns:wp14="http://schemas.microsoft.com/office/word/2010/wordml" w:rsidP="68F2D062" wp14:paraId="475FF623" wp14:textId="29CF0C09">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US"/>
        </w:rPr>
        <w:t>Jorge Romero-</w:t>
      </w:r>
      <w:r w:rsidRPr="68F2D062" w:rsidR="6FA580B0">
        <w:rPr>
          <w:rFonts w:ascii="Times New Roman" w:hAnsi="Times New Roman" w:eastAsia="Times New Roman" w:cs="Times New Roman"/>
          <w:noProof w:val="0"/>
          <w:sz w:val="24"/>
          <w:szCs w:val="24"/>
          <w:lang w:val="en-US"/>
        </w:rPr>
        <w:t>Habeych</w:t>
      </w:r>
      <w:r w:rsidRPr="68F2D062" w:rsidR="6FA580B0">
        <w:rPr>
          <w:rFonts w:ascii="Times New Roman" w:hAnsi="Times New Roman" w:eastAsia="Times New Roman" w:cs="Times New Roman"/>
          <w:noProof w:val="0"/>
          <w:sz w:val="24"/>
          <w:szCs w:val="24"/>
          <w:lang w:val="en-US"/>
        </w:rPr>
        <w:t>, School of Business</w:t>
      </w:r>
    </w:p>
    <w:p xmlns:wp14="http://schemas.microsoft.com/office/word/2010/wordml" w:rsidP="68F2D062" wp14:paraId="07B8344A" wp14:textId="259255CE">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Liliana Sanchez, School of Early Childhood Education</w:t>
      </w:r>
    </w:p>
    <w:p xmlns:wp14="http://schemas.microsoft.com/office/word/2010/wordml" w:rsidP="68F2D062" wp14:paraId="3FA3BA9F" wp14:textId="60F2DD8A">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Taka Sato, School of Nursing and Kinesiology</w:t>
      </w:r>
    </w:p>
    <w:p xmlns:wp14="http://schemas.microsoft.com/office/word/2010/wordml" w:rsidP="68F2D062" wp14:paraId="2BA651D0" wp14:textId="2D8BCB62">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William Crocker, ex officio, Provost and Vice President of Academic Affairs</w:t>
      </w:r>
    </w:p>
    <w:p xmlns:wp14="http://schemas.microsoft.com/office/word/2010/wordml" w:rsidP="68F2D062" wp14:paraId="5B5CE5FD" wp14:textId="6CBA0AC8">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759FDB34" wp14:textId="04800797">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Visitors:</w:t>
      </w:r>
    </w:p>
    <w:p xmlns:wp14="http://schemas.microsoft.com/office/word/2010/wordml" w:rsidP="68F2D062" wp14:paraId="775A9F23" wp14:textId="4DD4A14B">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Roberta Brown</w:t>
      </w:r>
    </w:p>
    <w:p xmlns:wp14="http://schemas.microsoft.com/office/word/2010/wordml" w:rsidP="68F2D062" wp14:paraId="4BED63B2" wp14:textId="44BEDE73">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Kate Oubre</w:t>
      </w:r>
    </w:p>
    <w:p xmlns:wp14="http://schemas.microsoft.com/office/word/2010/wordml" w:rsidP="68F2D062" wp14:paraId="1BB52C6D" wp14:textId="5B809FBF">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Scott Fritz</w:t>
      </w:r>
    </w:p>
    <w:p xmlns:wp14="http://schemas.microsoft.com/office/word/2010/wordml" w:rsidP="68F2D062" wp14:paraId="444DCB9F" wp14:textId="1389C98D">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Luke Kingery</w:t>
      </w:r>
    </w:p>
    <w:p xmlns:wp14="http://schemas.microsoft.com/office/word/2010/wordml" w:rsidP="68F2D062" wp14:paraId="0EF1F289" wp14:textId="7FFCC466">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Bailey Pagels</w:t>
      </w:r>
    </w:p>
    <w:p xmlns:wp14="http://schemas.microsoft.com/office/word/2010/wordml" w:rsidP="68F2D062" wp14:paraId="124AFE7B" wp14:textId="0A666166">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Kim Petrovic</w:t>
      </w:r>
    </w:p>
    <w:p xmlns:wp14="http://schemas.microsoft.com/office/word/2010/wordml" w:rsidP="68F2D062" wp14:paraId="220C4ABC" wp14:textId="3D07E5BC">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Scott Smith, recorder of the minutes</w:t>
      </w:r>
    </w:p>
    <w:p xmlns:wp14="http://schemas.microsoft.com/office/word/2010/wordml" w:rsidP="68F2D062" wp14:paraId="14C135C2" wp14:textId="61D23049">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Heather Steinmann</w:t>
      </w:r>
    </w:p>
    <w:p xmlns:wp14="http://schemas.microsoft.com/office/word/2010/wordml" w:rsidP="68F2D062" wp14:paraId="213630D5" wp14:textId="4FBDA37E">
      <w:pPr>
        <w:spacing w:before="0" w:beforeAutospacing="off" w:after="0" w:afterAutospacing="off" w:line="276" w:lineRule="auto"/>
        <w:rPr>
          <w:rFonts w:ascii="Times New Roman" w:hAnsi="Times New Roman" w:eastAsia="Times New Roman" w:cs="Times New Roman"/>
          <w:noProof w:val="0"/>
          <w:sz w:val="24"/>
          <w:szCs w:val="24"/>
          <w:lang w:val="en-US"/>
        </w:rPr>
      </w:pPr>
      <w:r w:rsidRPr="68F2D062" w:rsidR="6FA580B0">
        <w:rPr>
          <w:rFonts w:ascii="Times New Roman" w:hAnsi="Times New Roman" w:eastAsia="Times New Roman" w:cs="Times New Roman"/>
          <w:noProof w:val="0"/>
          <w:sz w:val="24"/>
          <w:szCs w:val="24"/>
          <w:lang w:val="en-US"/>
        </w:rPr>
        <w:t>Patti West-</w:t>
      </w:r>
      <w:r w:rsidRPr="68F2D062" w:rsidR="6FA580B0">
        <w:rPr>
          <w:rFonts w:ascii="Times New Roman" w:hAnsi="Times New Roman" w:eastAsia="Times New Roman" w:cs="Times New Roman"/>
          <w:noProof w:val="0"/>
          <w:sz w:val="24"/>
          <w:szCs w:val="24"/>
          <w:lang w:val="en-US"/>
        </w:rPr>
        <w:t>Okiri</w:t>
      </w:r>
    </w:p>
    <w:p xmlns:wp14="http://schemas.microsoft.com/office/word/2010/wordml" w:rsidP="68F2D062" wp14:paraId="46847321" wp14:textId="378B0D4D">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16FC886C" wp14:textId="77007115">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The meeting was called to order at 3:31pm</w:t>
      </w:r>
    </w:p>
    <w:p xmlns:wp14="http://schemas.microsoft.com/office/word/2010/wordml" w:rsidP="68F2D062" wp14:paraId="09C5828B" wp14:textId="52BC1FE9">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20A995EC" wp14:textId="4FACBB20">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Approvals:</w:t>
      </w:r>
    </w:p>
    <w:p xmlns:wp14="http://schemas.microsoft.com/office/word/2010/wordml" w:rsidP="68F2D062" wp14:paraId="39C07AFC" wp14:textId="1A6A56BD">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7943E98A" wp14:textId="6AD74D09">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US"/>
        </w:rPr>
        <w:t xml:space="preserve">Approval of the March 4, </w:t>
      </w:r>
      <w:r w:rsidRPr="68F2D062" w:rsidR="6FA580B0">
        <w:rPr>
          <w:rFonts w:ascii="Times New Roman" w:hAnsi="Times New Roman" w:eastAsia="Times New Roman" w:cs="Times New Roman"/>
          <w:noProof w:val="0"/>
          <w:sz w:val="24"/>
          <w:szCs w:val="24"/>
          <w:lang w:val="en-US"/>
        </w:rPr>
        <w:t>2025</w:t>
      </w:r>
      <w:r w:rsidRPr="68F2D062" w:rsidR="6FA580B0">
        <w:rPr>
          <w:rFonts w:ascii="Times New Roman" w:hAnsi="Times New Roman" w:eastAsia="Times New Roman" w:cs="Times New Roman"/>
          <w:noProof w:val="0"/>
          <w:sz w:val="24"/>
          <w:szCs w:val="24"/>
          <w:lang w:val="en-US"/>
        </w:rPr>
        <w:t xml:space="preserve"> meeting minutes:</w:t>
      </w:r>
    </w:p>
    <w:p xmlns:wp14="http://schemas.microsoft.com/office/word/2010/wordml" w:rsidP="68F2D062" wp14:paraId="2DF45146" wp14:textId="72CF23DA">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Joel Blaxland motioned to approve the March 4 meeting minutes; the motion received a second.</w:t>
      </w:r>
    </w:p>
    <w:p xmlns:wp14="http://schemas.microsoft.com/office/word/2010/wordml" w:rsidP="68F2D062" wp14:paraId="13977DC5" wp14:textId="0557DBA5">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The motion passed.</w:t>
      </w:r>
    </w:p>
    <w:p xmlns:wp14="http://schemas.microsoft.com/office/word/2010/wordml" w:rsidP="68F2D062" wp14:paraId="365ECEBB" wp14:textId="550FAB73">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2BC962D2" wp14:textId="0E353C7B">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Approval of the meeting agenda:</w:t>
      </w:r>
    </w:p>
    <w:p xmlns:wp14="http://schemas.microsoft.com/office/word/2010/wordml" w:rsidP="68F2D062" wp14:paraId="23B0A802" wp14:textId="575B5DE5">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Joel Blaxland motioned to approve the meeting agenda; the motion received a second.</w:t>
      </w:r>
    </w:p>
    <w:p xmlns:wp14="http://schemas.microsoft.com/office/word/2010/wordml" w:rsidP="68F2D062" wp14:paraId="51579D2D" wp14:textId="3D4316E3">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The motion passed.</w:t>
      </w:r>
    </w:p>
    <w:p xmlns:wp14="http://schemas.microsoft.com/office/word/2010/wordml" w:rsidP="68F2D062" wp14:paraId="3552C97E" wp14:textId="193FC20A">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6D8F5794" wp14:textId="362B1858">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Informational Items:</w:t>
      </w:r>
    </w:p>
    <w:p xmlns:wp14="http://schemas.microsoft.com/office/word/2010/wordml" w:rsidP="68F2D062" wp14:paraId="7E617A3F" wp14:textId="57CE41D7">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6D50F55A" wp14:textId="31EBE0F6">
      <w:pPr>
        <w:pStyle w:val="ListParagraph"/>
        <w:numPr>
          <w:ilvl w:val="0"/>
          <w:numId w:val="1"/>
        </w:numPr>
        <w:spacing w:before="0" w:beforeAutospacing="off" w:after="0" w:afterAutospacing="off" w:line="276" w:lineRule="auto"/>
        <w:rPr>
          <w:rFonts w:ascii="Times New Roman" w:hAnsi="Times New Roman" w:eastAsia="Times New Roman" w:cs="Times New Roman"/>
          <w:noProof w:val="0"/>
          <w:sz w:val="24"/>
          <w:szCs w:val="24"/>
          <w:lang w:val="en"/>
        </w:rPr>
      </w:pPr>
      <w:r w:rsidRPr="68F2D062" w:rsidR="6FA580B0">
        <w:rPr>
          <w:rFonts w:ascii="Times New Roman" w:hAnsi="Times New Roman" w:eastAsia="Times New Roman" w:cs="Times New Roman"/>
          <w:noProof w:val="0"/>
          <w:sz w:val="24"/>
          <w:szCs w:val="24"/>
          <w:lang w:val="en"/>
        </w:rPr>
        <w:t>Update on SB 492, Dr. Jack Crocker.</w:t>
      </w:r>
    </w:p>
    <w:p xmlns:wp14="http://schemas.microsoft.com/office/word/2010/wordml" w:rsidP="68F2D062" wp14:paraId="7BA3EE65" wp14:textId="64CA3A44">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746597C9" wp14:textId="69CE7EBB">
      <w:pPr>
        <w:spacing w:before="0" w:beforeAutospacing="off" w:after="0" w:afterAutospacing="off" w:line="276" w:lineRule="auto"/>
        <w:ind w:left="720" w:right="0"/>
      </w:pPr>
      <w:r w:rsidRPr="68F2D062" w:rsidR="6FA580B0">
        <w:rPr>
          <w:rFonts w:ascii="Times New Roman" w:hAnsi="Times New Roman" w:eastAsia="Times New Roman" w:cs="Times New Roman"/>
          <w:noProof w:val="0"/>
          <w:sz w:val="24"/>
          <w:szCs w:val="24"/>
          <w:lang w:val="en-US"/>
        </w:rPr>
        <w:t>Dr. Crocker provided an update on SB 492 and the online hub the state intends to establish at New Mexico State University. House Bill 2 will allocate $12 million to establish the online center. Sherry Kollmann, who is the Chancellor of the New Mexico State University Global Campus, has been collaborating with the other NM universities to establish the online hub.</w:t>
      </w:r>
    </w:p>
    <w:p xmlns:wp14="http://schemas.microsoft.com/office/word/2010/wordml" w:rsidP="68F2D062" wp14:paraId="6A0C19A8" wp14:textId="02670CAD">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7F6B0BC4" wp14:textId="1E880A0D">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Old Business:</w:t>
      </w:r>
    </w:p>
    <w:p xmlns:wp14="http://schemas.microsoft.com/office/word/2010/wordml" w:rsidP="68F2D062" wp14:paraId="346411B2" wp14:textId="76D0A0CA">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7B430BAE" wp14:textId="03AD1D84">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No old business.</w:t>
      </w:r>
    </w:p>
    <w:p xmlns:wp14="http://schemas.microsoft.com/office/word/2010/wordml" w:rsidP="68F2D062" wp14:paraId="79F13953" wp14:textId="291D0D64">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5A1500DD" wp14:textId="3009B9EA">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New Business: </w:t>
      </w:r>
    </w:p>
    <w:p xmlns:wp14="http://schemas.microsoft.com/office/word/2010/wordml" w:rsidP="68F2D062" wp14:paraId="33D46B50" wp14:textId="4FE6FBEF">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08DEB6CF" wp14:textId="61BC105E">
      <w:pPr>
        <w:pStyle w:val="ListParagraph"/>
        <w:numPr>
          <w:ilvl w:val="0"/>
          <w:numId w:val="2"/>
        </w:numPr>
        <w:spacing w:before="0" w:beforeAutospacing="off" w:after="0" w:afterAutospacing="off" w:line="276" w:lineRule="auto"/>
        <w:rPr>
          <w:rFonts w:ascii="Times New Roman" w:hAnsi="Times New Roman" w:eastAsia="Times New Roman" w:cs="Times New Roman"/>
          <w:noProof w:val="0"/>
          <w:sz w:val="24"/>
          <w:szCs w:val="24"/>
          <w:lang w:val="en"/>
        </w:rPr>
      </w:pPr>
      <w:r w:rsidRPr="68F2D062" w:rsidR="6FA580B0">
        <w:rPr>
          <w:rFonts w:ascii="Times New Roman" w:hAnsi="Times New Roman" w:eastAsia="Times New Roman" w:cs="Times New Roman"/>
          <w:noProof w:val="0"/>
          <w:sz w:val="24"/>
          <w:szCs w:val="24"/>
          <w:lang w:val="en"/>
        </w:rPr>
        <w:t>Faculty Overload Pay.</w:t>
      </w:r>
    </w:p>
    <w:p xmlns:wp14="http://schemas.microsoft.com/office/word/2010/wordml" w:rsidP="68F2D062" wp14:paraId="0263C051" wp14:textId="1B78C2E7">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324D1CCE" wp14:textId="7E5FE084">
      <w:pPr>
        <w:spacing w:before="0" w:beforeAutospacing="off" w:after="0" w:afterAutospacing="off" w:line="276" w:lineRule="auto"/>
        <w:ind w:left="720" w:right="0"/>
        <w:rPr>
          <w:rFonts w:ascii="Times New Roman" w:hAnsi="Times New Roman" w:eastAsia="Times New Roman" w:cs="Times New Roman"/>
          <w:noProof w:val="0"/>
          <w:sz w:val="24"/>
          <w:szCs w:val="24"/>
          <w:lang w:val="en-US"/>
        </w:rPr>
      </w:pPr>
      <w:r w:rsidRPr="63020FDF" w:rsidR="63020FDF">
        <w:rPr>
          <w:rFonts w:ascii="Times New Roman" w:hAnsi="Times New Roman" w:eastAsia="Times New Roman" w:cs="Times New Roman"/>
          <w:noProof w:val="0"/>
          <w:sz w:val="24"/>
          <w:szCs w:val="24"/>
          <w:lang w:val="en-US"/>
        </w:rPr>
        <w:t xml:space="preserve">Luke Kingery, a co-chair of the Salary and Benefits Committee, provided an update of a committee discussion of overload pay for full time faculty. The Salary and Benefits committee discussed paying full time faculty at the rate they are paid for teaching during summer </w:t>
      </w:r>
      <w:r w:rsidRPr="63020FDF" w:rsidR="63020FDF">
        <w:rPr>
          <w:rFonts w:ascii="Times New Roman" w:hAnsi="Times New Roman" w:eastAsia="Times New Roman" w:cs="Times New Roman"/>
          <w:noProof w:val="0"/>
          <w:sz w:val="24"/>
          <w:szCs w:val="24"/>
          <w:lang w:val="en-US"/>
        </w:rPr>
        <w:t>semesters but</w:t>
      </w:r>
      <w:r w:rsidRPr="63020FDF" w:rsidR="63020FDF">
        <w:rPr>
          <w:rFonts w:ascii="Times New Roman" w:hAnsi="Times New Roman" w:eastAsia="Times New Roman" w:cs="Times New Roman"/>
          <w:noProof w:val="0"/>
          <w:sz w:val="24"/>
          <w:szCs w:val="24"/>
          <w:lang w:val="en-US"/>
        </w:rPr>
        <w:t xml:space="preserve"> expressed a concern that this may create an incentive to hire adjuncts to teach courses that would otherwise be assigned as overloads to full-time faculty. During disc</w:t>
      </w:r>
      <w:r w:rsidRPr="63020FDF" w:rsidR="63020FDF">
        <w:rPr>
          <w:rFonts w:ascii="Times New Roman" w:hAnsi="Times New Roman" w:eastAsia="Times New Roman" w:cs="Times New Roman"/>
          <w:noProof w:val="0"/>
          <w:sz w:val="24"/>
          <w:szCs w:val="24"/>
          <w:lang w:val="en-US"/>
        </w:rPr>
        <w:t xml:space="preserve"> </w:t>
      </w:r>
      <w:r w:rsidRPr="63020FDF" w:rsidR="63020FDF">
        <w:rPr>
          <w:rFonts w:ascii="Times New Roman" w:hAnsi="Times New Roman" w:eastAsia="Times New Roman" w:cs="Times New Roman"/>
          <w:noProof w:val="0"/>
          <w:color w:val="FF0000"/>
          <w:sz w:val="24"/>
          <w:szCs w:val="24"/>
          <w:lang w:val="en-US"/>
        </w:rPr>
        <w:t>full-time faculty at the r are paid for teaching during summer semesters. On a committee discussion of overload pay for full-time usage ate, they are paid for teaching during summer semesters, on a committee discussion of overload pay for full-time</w:t>
      </w:r>
      <w:r w:rsidRPr="63020FDF" w:rsidR="63020FDF">
        <w:rPr>
          <w:rFonts w:ascii="Times New Roman" w:hAnsi="Times New Roman" w:eastAsia="Times New Roman" w:cs="Times New Roman"/>
          <w:noProof w:val="0"/>
          <w:sz w:val="24"/>
          <w:szCs w:val="24"/>
          <w:lang w:val="en-US"/>
        </w:rPr>
        <w:t xml:space="preserve"> </w:t>
      </w:r>
      <w:r w:rsidRPr="63020FDF" w:rsidR="63020FDF">
        <w:rPr>
          <w:rFonts w:ascii="Times New Roman" w:hAnsi="Times New Roman" w:eastAsia="Times New Roman" w:cs="Times New Roman"/>
          <w:noProof w:val="0"/>
          <w:sz w:val="24"/>
          <w:szCs w:val="24"/>
          <w:lang w:val="en-US"/>
        </w:rPr>
        <w:t>ussion</w:t>
      </w:r>
      <w:r w:rsidRPr="63020FDF" w:rsidR="63020FDF">
        <w:rPr>
          <w:rFonts w:ascii="Times New Roman" w:hAnsi="Times New Roman" w:eastAsia="Times New Roman" w:cs="Times New Roman"/>
          <w:noProof w:val="0"/>
          <w:sz w:val="24"/>
          <w:szCs w:val="24"/>
          <w:lang w:val="en-US"/>
        </w:rPr>
        <w:t xml:space="preserve"> of this agenda item, a concern was that faculty may end up getting paid at the rate of adjuncts for teaching summer courses. Dr. Crocker confirmed that the $10,000 pay cap would remain in place for the summer semester. As part of his update from the Salary and Benefits committee, Luke Kingery also described a committee discussion of revising the language in the Faculty Handbook </w:t>
      </w:r>
      <w:r w:rsidRPr="63020FDF" w:rsidR="63020FDF">
        <w:rPr>
          <w:rFonts w:ascii="Times New Roman" w:hAnsi="Times New Roman" w:eastAsia="Times New Roman" w:cs="Times New Roman"/>
          <w:noProof w:val="0"/>
          <w:sz w:val="24"/>
          <w:szCs w:val="24"/>
          <w:lang w:val="en-US"/>
        </w:rPr>
        <w:t>regarding</w:t>
      </w:r>
      <w:r w:rsidRPr="63020FDF" w:rsidR="63020FDF">
        <w:rPr>
          <w:rFonts w:ascii="Times New Roman" w:hAnsi="Times New Roman" w:eastAsia="Times New Roman" w:cs="Times New Roman"/>
          <w:noProof w:val="0"/>
          <w:sz w:val="24"/>
          <w:szCs w:val="24"/>
          <w:lang w:val="en-US"/>
        </w:rPr>
        <w:t xml:space="preserve"> family medical leave. Senators expressed support for the idea of paying faculty 100% during medical leave (instead of the current ⅔ pay), and without a penalty against promotion and tenure for faculty who take a semester of medical leave. </w:t>
      </w:r>
      <w:r w:rsidRPr="63020FDF" w:rsidR="63020FDF">
        <w:rPr>
          <w:rFonts w:ascii="Times New Roman" w:hAnsi="Times New Roman" w:eastAsia="Times New Roman" w:cs="Times New Roman"/>
          <w:noProof w:val="0"/>
          <w:sz w:val="24"/>
          <w:szCs w:val="24"/>
          <w:lang w:val="en-US"/>
        </w:rPr>
        <w:t>Senators also expressed support for the idea of extending the same family and medical leave benefits to members of the staff that are available to members of the faculty.</w:t>
      </w:r>
    </w:p>
    <w:p xmlns:wp14="http://schemas.microsoft.com/office/word/2010/wordml" w:rsidP="68F2D062" wp14:paraId="5A943A94" wp14:textId="79A89749">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07CF7616" wp14:textId="29684089">
      <w:pPr>
        <w:pStyle w:val="ListParagraph"/>
        <w:numPr>
          <w:ilvl w:val="0"/>
          <w:numId w:val="3"/>
        </w:numPr>
        <w:spacing w:before="0" w:beforeAutospacing="off" w:after="0" w:afterAutospacing="off" w:line="276" w:lineRule="auto"/>
        <w:rPr>
          <w:rFonts w:ascii="Times New Roman" w:hAnsi="Times New Roman" w:eastAsia="Times New Roman" w:cs="Times New Roman"/>
          <w:noProof w:val="0"/>
          <w:sz w:val="24"/>
          <w:szCs w:val="24"/>
          <w:lang w:val="en"/>
        </w:rPr>
      </w:pPr>
      <w:r w:rsidRPr="68F2D062" w:rsidR="6FA580B0">
        <w:rPr>
          <w:rFonts w:ascii="Times New Roman" w:hAnsi="Times New Roman" w:eastAsia="Times New Roman" w:cs="Times New Roman"/>
          <w:noProof w:val="0"/>
          <w:sz w:val="24"/>
          <w:szCs w:val="24"/>
          <w:lang w:val="en"/>
        </w:rPr>
        <w:t>Web Policy Review.</w:t>
      </w:r>
    </w:p>
    <w:p xmlns:wp14="http://schemas.microsoft.com/office/word/2010/wordml" w:rsidP="68F2D062" wp14:paraId="46775C02" wp14:textId="244B14B7">
      <w:pPr>
        <w:spacing w:before="0" w:beforeAutospacing="off" w:after="0" w:afterAutospacing="off" w:line="276" w:lineRule="auto"/>
        <w:ind w:left="720" w:right="0"/>
      </w:pPr>
      <w:r w:rsidRPr="68F2D062" w:rsidR="6FA580B0">
        <w:rPr>
          <w:rFonts w:ascii="Times New Roman" w:hAnsi="Times New Roman" w:eastAsia="Times New Roman" w:cs="Times New Roman"/>
          <w:noProof w:val="0"/>
          <w:sz w:val="24"/>
          <w:szCs w:val="24"/>
          <w:lang w:val="en"/>
        </w:rPr>
        <w:t>President Schoenberg mentioned that the university policy concerning faculty websites had been softened to make the policy less restrictive following a discussion of the policy during a Fall semester Board of Regents meeting. Dr. Crocker mentioned the potential feasibility of the university hosting websites for faculty to highlight their academic and scholarly contributions.</w:t>
      </w:r>
    </w:p>
    <w:p xmlns:wp14="http://schemas.microsoft.com/office/word/2010/wordml" w:rsidP="68F2D062" wp14:paraId="6168F6D1" wp14:textId="1B5617E4">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345FA262" wp14:textId="05352B54">
      <w:pPr>
        <w:pStyle w:val="ListParagraph"/>
        <w:numPr>
          <w:ilvl w:val="0"/>
          <w:numId w:val="4"/>
        </w:numPr>
        <w:spacing w:before="0" w:beforeAutospacing="off" w:after="0" w:afterAutospacing="off" w:line="276" w:lineRule="auto"/>
        <w:rPr>
          <w:rFonts w:ascii="Times New Roman" w:hAnsi="Times New Roman" w:eastAsia="Times New Roman" w:cs="Times New Roman"/>
          <w:noProof w:val="0"/>
          <w:sz w:val="24"/>
          <w:szCs w:val="24"/>
          <w:lang w:val="en"/>
        </w:rPr>
      </w:pPr>
      <w:r w:rsidRPr="68F2D062" w:rsidR="6FA580B0">
        <w:rPr>
          <w:rFonts w:ascii="Times New Roman" w:hAnsi="Times New Roman" w:eastAsia="Times New Roman" w:cs="Times New Roman"/>
          <w:noProof w:val="0"/>
          <w:sz w:val="24"/>
          <w:szCs w:val="24"/>
          <w:lang w:val="en"/>
        </w:rPr>
        <w:t>Rule Suspension of Faculty Handbook Language Concerning Voting Procedures.</w:t>
      </w:r>
    </w:p>
    <w:p xmlns:wp14="http://schemas.microsoft.com/office/word/2010/wordml" w:rsidP="68F2D062" wp14:paraId="382042EA" wp14:textId="06C465A1">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4CAE5A32" wp14:textId="0D4D613A">
      <w:pPr>
        <w:spacing w:before="0" w:beforeAutospacing="off" w:after="0" w:afterAutospacing="off" w:line="276" w:lineRule="auto"/>
        <w:ind w:left="720" w:right="0"/>
      </w:pPr>
      <w:r w:rsidRPr="68F2D062" w:rsidR="6FA580B0">
        <w:rPr>
          <w:rFonts w:ascii="Times New Roman" w:hAnsi="Times New Roman" w:eastAsia="Times New Roman" w:cs="Times New Roman"/>
          <w:noProof w:val="0"/>
          <w:sz w:val="24"/>
          <w:szCs w:val="24"/>
          <w:lang w:val="en-US"/>
        </w:rPr>
        <w:t xml:space="preserve">This agenda item was related to the election for Faculty Senate officers held during the same week. No discussion of this item was </w:t>
      </w:r>
      <w:r w:rsidRPr="68F2D062" w:rsidR="6FA580B0">
        <w:rPr>
          <w:rFonts w:ascii="Times New Roman" w:hAnsi="Times New Roman" w:eastAsia="Times New Roman" w:cs="Times New Roman"/>
          <w:noProof w:val="0"/>
          <w:sz w:val="24"/>
          <w:szCs w:val="24"/>
          <w:lang w:val="en-US"/>
        </w:rPr>
        <w:t>needed, since</w:t>
      </w:r>
      <w:r w:rsidRPr="68F2D062" w:rsidR="6FA580B0">
        <w:rPr>
          <w:rFonts w:ascii="Times New Roman" w:hAnsi="Times New Roman" w:eastAsia="Times New Roman" w:cs="Times New Roman"/>
          <w:noProof w:val="0"/>
          <w:sz w:val="24"/>
          <w:szCs w:val="24"/>
          <w:lang w:val="en-US"/>
        </w:rPr>
        <w:t xml:space="preserve"> the election marshals were able to implement voting for Faculty Senate officers within Mustang Express per the Faculty Handbook.</w:t>
      </w:r>
    </w:p>
    <w:p xmlns:wp14="http://schemas.microsoft.com/office/word/2010/wordml" w:rsidP="68F2D062" wp14:paraId="130CDB94" wp14:textId="3BD014BD">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1172DAE6" wp14:textId="14115E41">
      <w:pPr>
        <w:pStyle w:val="ListParagraph"/>
        <w:numPr>
          <w:ilvl w:val="0"/>
          <w:numId w:val="5"/>
        </w:numPr>
        <w:spacing w:before="0" w:beforeAutospacing="off" w:after="0" w:afterAutospacing="off" w:line="276" w:lineRule="auto"/>
        <w:rPr>
          <w:rFonts w:ascii="Times New Roman" w:hAnsi="Times New Roman" w:eastAsia="Times New Roman" w:cs="Times New Roman"/>
          <w:noProof w:val="0"/>
          <w:sz w:val="24"/>
          <w:szCs w:val="24"/>
          <w:lang w:val="en"/>
        </w:rPr>
      </w:pPr>
      <w:r w:rsidRPr="68F2D062" w:rsidR="6FA580B0">
        <w:rPr>
          <w:rFonts w:ascii="Times New Roman" w:hAnsi="Times New Roman" w:eastAsia="Times New Roman" w:cs="Times New Roman"/>
          <w:noProof w:val="0"/>
          <w:sz w:val="24"/>
          <w:szCs w:val="24"/>
          <w:lang w:val="en"/>
        </w:rPr>
        <w:t>Proposed Faculty Handbook Language Regarding Voting Procedures, First Read.</w:t>
      </w:r>
    </w:p>
    <w:p xmlns:wp14="http://schemas.microsoft.com/office/word/2010/wordml" w:rsidP="68F2D062" wp14:paraId="009EAD7D" wp14:textId="6DA2B6D4">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755EB271" wp14:textId="1209C1C5">
      <w:pPr>
        <w:spacing w:before="0" w:beforeAutospacing="off" w:after="0" w:afterAutospacing="off" w:line="276" w:lineRule="auto"/>
        <w:ind w:left="720" w:right="0"/>
      </w:pPr>
      <w:r w:rsidRPr="68F2D062" w:rsidR="6FA580B0">
        <w:rPr>
          <w:rFonts w:ascii="Times New Roman" w:hAnsi="Times New Roman" w:eastAsia="Times New Roman" w:cs="Times New Roman"/>
          <w:noProof w:val="0"/>
          <w:sz w:val="24"/>
          <w:szCs w:val="24"/>
          <w:lang w:val="en-US"/>
        </w:rPr>
        <w:t xml:space="preserve">A memo of a first read was presented of proposed language changes to the Faculty Handbook </w:t>
      </w:r>
      <w:r w:rsidRPr="68F2D062" w:rsidR="6FA580B0">
        <w:rPr>
          <w:rFonts w:ascii="Times New Roman" w:hAnsi="Times New Roman" w:eastAsia="Times New Roman" w:cs="Times New Roman"/>
          <w:noProof w:val="0"/>
          <w:sz w:val="24"/>
          <w:szCs w:val="24"/>
          <w:lang w:val="en-US"/>
        </w:rPr>
        <w:t>regarding</w:t>
      </w:r>
      <w:r w:rsidRPr="68F2D062" w:rsidR="6FA580B0">
        <w:rPr>
          <w:rFonts w:ascii="Times New Roman" w:hAnsi="Times New Roman" w:eastAsia="Times New Roman" w:cs="Times New Roman"/>
          <w:noProof w:val="0"/>
          <w:sz w:val="24"/>
          <w:szCs w:val="24"/>
          <w:lang w:val="en-US"/>
        </w:rPr>
        <w:t xml:space="preserve"> voting procedures for Faculty Senate officers. The proposed changes would remove the requirement to implement voting using Mustang Express, by specifying that election marshals should use a secure electronic platform for elections to guarantee that voting eligible faculty vote no more than once and anonymously. </w:t>
      </w:r>
    </w:p>
    <w:p xmlns:wp14="http://schemas.microsoft.com/office/word/2010/wordml" w:rsidP="68F2D062" wp14:paraId="33B19AB5" wp14:textId="595B603E">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2083E0AD" wp14:textId="1A53008C">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Announcements:</w:t>
      </w:r>
    </w:p>
    <w:p xmlns:wp14="http://schemas.microsoft.com/office/word/2010/wordml" w:rsidP="68F2D062" wp14:paraId="7233952D" wp14:textId="49CCFAA3">
      <w:pPr>
        <w:spacing w:before="0" w:beforeAutospacing="off" w:after="0" w:afterAutospacing="off" w:line="276" w:lineRule="auto"/>
      </w:pPr>
      <w:r w:rsidRPr="68F2D062" w:rsidR="6FA580B0">
        <w:rPr>
          <w:rFonts w:ascii="Times New Roman" w:hAnsi="Times New Roman" w:eastAsia="Times New Roman" w:cs="Times New Roman"/>
          <w:noProof w:val="0"/>
          <w:sz w:val="24"/>
          <w:szCs w:val="24"/>
          <w:lang w:val="en"/>
        </w:rPr>
        <w:t xml:space="preserve"> </w:t>
      </w:r>
    </w:p>
    <w:p xmlns:wp14="http://schemas.microsoft.com/office/word/2010/wordml" w:rsidP="68F2D062" wp14:paraId="3ECFEFA2" wp14:textId="680EEC4F">
      <w:pPr>
        <w:pStyle w:val="ListParagraph"/>
        <w:numPr>
          <w:ilvl w:val="0"/>
          <w:numId w:val="6"/>
        </w:numPr>
        <w:spacing w:before="0" w:beforeAutospacing="off" w:after="0" w:afterAutospacing="off" w:line="276" w:lineRule="auto"/>
        <w:ind w:left="720" w:right="0" w:hanging="360"/>
        <w:rPr>
          <w:rFonts w:ascii="Times New Roman" w:hAnsi="Times New Roman" w:eastAsia="Times New Roman" w:cs="Times New Roman"/>
          <w:noProof w:val="0"/>
          <w:sz w:val="24"/>
          <w:szCs w:val="24"/>
          <w:lang w:val="en-US"/>
        </w:rPr>
      </w:pPr>
      <w:r w:rsidRPr="68F2D062" w:rsidR="6FA580B0">
        <w:rPr>
          <w:rFonts w:ascii="Times New Roman" w:hAnsi="Times New Roman" w:eastAsia="Times New Roman" w:cs="Times New Roman"/>
          <w:noProof w:val="0"/>
          <w:sz w:val="24"/>
          <w:szCs w:val="24"/>
          <w:lang w:val="en-US"/>
        </w:rPr>
        <w:t>The Board</w:t>
      </w:r>
      <w:r w:rsidRPr="68F2D062" w:rsidR="6FA580B0">
        <w:rPr>
          <w:rFonts w:ascii="Times New Roman" w:hAnsi="Times New Roman" w:eastAsia="Times New Roman" w:cs="Times New Roman"/>
          <w:noProof w:val="0"/>
          <w:sz w:val="24"/>
          <w:szCs w:val="24"/>
          <w:lang w:val="en-US"/>
        </w:rPr>
        <w:t xml:space="preserve"> of Regents meeting is scheduled for April 9 at 9:00am.</w:t>
      </w:r>
    </w:p>
    <w:p xmlns:wp14="http://schemas.microsoft.com/office/word/2010/wordml" w:rsidP="68F2D062" wp14:paraId="6E0A1BC3" wp14:textId="251D30EC">
      <w:pPr>
        <w:pStyle w:val="ListParagraph"/>
        <w:numPr>
          <w:ilvl w:val="0"/>
          <w:numId w:val="6"/>
        </w:numPr>
        <w:spacing w:before="0" w:beforeAutospacing="off" w:after="0" w:afterAutospacing="off" w:line="276" w:lineRule="auto"/>
        <w:ind w:left="720" w:right="0" w:hanging="360"/>
        <w:rPr>
          <w:rFonts w:ascii="Times New Roman" w:hAnsi="Times New Roman" w:eastAsia="Times New Roman" w:cs="Times New Roman"/>
          <w:noProof w:val="0"/>
          <w:sz w:val="24"/>
          <w:szCs w:val="24"/>
          <w:lang w:val="en"/>
        </w:rPr>
      </w:pPr>
      <w:r w:rsidRPr="68F2D062" w:rsidR="6FA580B0">
        <w:rPr>
          <w:rFonts w:ascii="Times New Roman" w:hAnsi="Times New Roman" w:eastAsia="Times New Roman" w:cs="Times New Roman"/>
          <w:noProof w:val="0"/>
          <w:sz w:val="24"/>
          <w:szCs w:val="24"/>
          <w:lang w:val="en"/>
        </w:rPr>
        <w:t>Reception to welcome the new Board of Regents scheduled for April 9 at 4:30pm.</w:t>
      </w:r>
    </w:p>
    <w:p xmlns:wp14="http://schemas.microsoft.com/office/word/2010/wordml" w:rsidP="68F2D062" wp14:paraId="2C078E63" wp14:textId="4CAC41D6">
      <w:pPr>
        <w:pStyle w:val="ListParagraph"/>
        <w:numPr>
          <w:ilvl w:val="0"/>
          <w:numId w:val="6"/>
        </w:numPr>
        <w:spacing w:before="0" w:beforeAutospacing="off" w:after="0" w:afterAutospacing="off" w:line="276" w:lineRule="auto"/>
        <w:ind w:left="720" w:right="0" w:hanging="360"/>
        <w:rPr>
          <w:rFonts w:ascii="Times New Roman" w:hAnsi="Times New Roman" w:eastAsia="Times New Roman" w:cs="Times New Roman"/>
          <w:noProof w:val="0"/>
          <w:sz w:val="24"/>
          <w:szCs w:val="24"/>
          <w:lang w:val="en-US"/>
        </w:rPr>
      </w:pPr>
      <w:r w:rsidRPr="68F2D062" w:rsidR="6FA580B0">
        <w:rPr>
          <w:rFonts w:ascii="Times New Roman" w:hAnsi="Times New Roman" w:eastAsia="Times New Roman" w:cs="Times New Roman"/>
          <w:noProof w:val="0"/>
          <w:sz w:val="24"/>
          <w:szCs w:val="24"/>
          <w:lang w:val="en-US"/>
        </w:rPr>
        <w:t xml:space="preserve">Faculty and staff can expect an average salary increase of 4%, as approved by the state legislature. The governor may strike the word “average” from the language of the bill. </w:t>
      </w:r>
      <w:r>
        <w:br/>
      </w:r>
      <w:r>
        <w:br/>
      </w:r>
      <w:r w:rsidRPr="68F2D062" w:rsidR="6FA580B0">
        <w:rPr>
          <w:rFonts w:ascii="Times New Roman" w:hAnsi="Times New Roman" w:eastAsia="Times New Roman" w:cs="Times New Roman"/>
          <w:noProof w:val="0"/>
          <w:sz w:val="24"/>
          <w:szCs w:val="24"/>
          <w:lang w:val="en-US"/>
        </w:rPr>
        <w:t xml:space="preserve"> </w:t>
      </w:r>
      <w:r>
        <w:br/>
      </w:r>
      <w:r>
        <w:br/>
      </w:r>
      <w:r w:rsidRPr="68F2D062" w:rsidR="6FA580B0">
        <w:rPr>
          <w:rFonts w:ascii="Times New Roman" w:hAnsi="Times New Roman" w:eastAsia="Times New Roman" w:cs="Times New Roman"/>
          <w:noProof w:val="0"/>
          <w:sz w:val="24"/>
          <w:szCs w:val="24"/>
          <w:lang w:val="en-US"/>
        </w:rPr>
        <w:t>Adjournment:</w:t>
      </w:r>
      <w:r>
        <w:br/>
      </w:r>
      <w:r>
        <w:br/>
      </w:r>
      <w:r w:rsidRPr="68F2D062" w:rsidR="6FA580B0">
        <w:rPr>
          <w:rFonts w:ascii="Times New Roman" w:hAnsi="Times New Roman" w:eastAsia="Times New Roman" w:cs="Times New Roman"/>
          <w:noProof w:val="0"/>
          <w:sz w:val="24"/>
          <w:szCs w:val="24"/>
          <w:lang w:val="en-US"/>
        </w:rPr>
        <w:t xml:space="preserve"> </w:t>
      </w:r>
      <w:r>
        <w:br/>
      </w:r>
      <w:r>
        <w:br/>
      </w:r>
      <w:r w:rsidRPr="68F2D062" w:rsidR="6FA580B0">
        <w:rPr>
          <w:rFonts w:ascii="Times New Roman" w:hAnsi="Times New Roman" w:eastAsia="Times New Roman" w:cs="Times New Roman"/>
          <w:noProof w:val="0"/>
          <w:sz w:val="24"/>
          <w:szCs w:val="24"/>
          <w:lang w:val="en-US"/>
        </w:rPr>
        <w:t>Joel Blaxland motioned to adjourn the meeting; the motion received a second.</w:t>
      </w:r>
      <w:r>
        <w:br/>
      </w:r>
      <w:r>
        <w:br/>
      </w:r>
      <w:r w:rsidRPr="68F2D062" w:rsidR="6FA580B0">
        <w:rPr>
          <w:rFonts w:ascii="Times New Roman" w:hAnsi="Times New Roman" w:eastAsia="Times New Roman" w:cs="Times New Roman"/>
          <w:noProof w:val="0"/>
          <w:sz w:val="24"/>
          <w:szCs w:val="24"/>
          <w:lang w:val="en-US"/>
        </w:rPr>
        <w:t>The motion passed.</w:t>
      </w:r>
      <w:r>
        <w:br/>
      </w:r>
      <w:r>
        <w:br/>
      </w:r>
      <w:r w:rsidRPr="68F2D062" w:rsidR="6FA580B0">
        <w:rPr>
          <w:rFonts w:ascii="Times New Roman" w:hAnsi="Times New Roman" w:eastAsia="Times New Roman" w:cs="Times New Roman"/>
          <w:noProof w:val="0"/>
          <w:sz w:val="24"/>
          <w:szCs w:val="24"/>
          <w:lang w:val="en-US"/>
        </w:rPr>
        <w:t xml:space="preserve"> </w:t>
      </w:r>
      <w:r>
        <w:br/>
      </w:r>
      <w:r>
        <w:br/>
      </w:r>
      <w:r w:rsidRPr="68F2D062" w:rsidR="6FA580B0">
        <w:rPr>
          <w:rFonts w:ascii="Times New Roman" w:hAnsi="Times New Roman" w:eastAsia="Times New Roman" w:cs="Times New Roman"/>
          <w:noProof w:val="0"/>
          <w:sz w:val="24"/>
          <w:szCs w:val="24"/>
          <w:lang w:val="en-US"/>
        </w:rPr>
        <w:t>The meeting adjourned at 4:28pm.</w:t>
      </w:r>
      <w:r>
        <w:br/>
      </w:r>
      <w:r>
        <w:br/>
      </w:r>
      <w:r w:rsidRPr="68F2D062" w:rsidR="6FA580B0">
        <w:rPr>
          <w:rFonts w:ascii="Times New Roman" w:hAnsi="Times New Roman" w:eastAsia="Times New Roman" w:cs="Times New Roman"/>
          <w:noProof w:val="0"/>
          <w:sz w:val="24"/>
          <w:szCs w:val="24"/>
          <w:lang w:val="en-US"/>
        </w:rPr>
        <w:t xml:space="preserve"> Minutes respectfully prepared and </w:t>
      </w:r>
      <w:r w:rsidRPr="68F2D062" w:rsidR="6FA580B0">
        <w:rPr>
          <w:rFonts w:ascii="Times New Roman" w:hAnsi="Times New Roman" w:eastAsia="Times New Roman" w:cs="Times New Roman"/>
          <w:noProof w:val="0"/>
          <w:sz w:val="24"/>
          <w:szCs w:val="24"/>
          <w:lang w:val="en-US"/>
        </w:rPr>
        <w:t>submitted</w:t>
      </w:r>
      <w:r w:rsidRPr="68F2D062" w:rsidR="6FA580B0">
        <w:rPr>
          <w:rFonts w:ascii="Times New Roman" w:hAnsi="Times New Roman" w:eastAsia="Times New Roman" w:cs="Times New Roman"/>
          <w:noProof w:val="0"/>
          <w:sz w:val="24"/>
          <w:szCs w:val="24"/>
          <w:lang w:val="en-US"/>
        </w:rPr>
        <w:t xml:space="preserve"> by Scott Smith.</w:t>
      </w:r>
      <w:r>
        <w:br/>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6">
    <w:nsid w:val="3cdffc14"/>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4e95ee26"/>
    <w:multiLevelType xmlns:w="http://schemas.openxmlformats.org/wordprocessingml/2006/main" w:val="hybridMultilevel"/>
    <w:lvl xmlns:w="http://schemas.openxmlformats.org/wordprocessingml/2006/main" w:ilvl="0">
      <w:start w:val="4"/>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483b7e75"/>
    <w:multiLevelType xmlns:w="http://schemas.openxmlformats.org/wordprocessingml/2006/main" w:val="hybridMultilevel"/>
    <w:lvl xmlns:w="http://schemas.openxmlformats.org/wordprocessingml/2006/main" w:ilvl="0">
      <w:start w:val="3"/>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6e5d81c5"/>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4b5e832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8d6a57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86762E"/>
    <w:rsid w:val="1186762E"/>
    <w:rsid w:val="12C4C605"/>
    <w:rsid w:val="1649B8DD"/>
    <w:rsid w:val="35FF6DAC"/>
    <w:rsid w:val="63020FDF"/>
    <w:rsid w:val="68F2D062"/>
    <w:rsid w:val="6FA580B0"/>
    <w:rsid w:val="765BDCC4"/>
    <w:rsid w:val="7F40B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6762E"/>
  <w15:chartTrackingRefBased/>
  <w15:docId w15:val="{A5329B9C-9447-442A-BC6F-792295EFF0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68F2D062"/>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0dcdc097a4b044ba"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B3084C-29BA-40BA-9C60-2D34525AF994}"/>
</file>

<file path=customXml/itemProps2.xml><?xml version="1.0" encoding="utf-8"?>
<ds:datastoreItem xmlns:ds="http://schemas.openxmlformats.org/officeDocument/2006/customXml" ds:itemID="{5B8373C0-2F76-44A4-9E3B-62A22F55D73B}"/>
</file>

<file path=customXml/itemProps3.xml><?xml version="1.0" encoding="utf-8"?>
<ds:datastoreItem xmlns:ds="http://schemas.openxmlformats.org/officeDocument/2006/customXml" ds:itemID="{F058982A-2610-424E-BA7C-A53642E0DEA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Robinson Guerra</dc:creator>
  <cp:keywords/>
  <dc:description/>
  <cp:lastModifiedBy>Guest User</cp:lastModifiedBy>
  <dcterms:created xsi:type="dcterms:W3CDTF">2025-08-21T16:20:09Z</dcterms:created>
  <dcterms:modified xsi:type="dcterms:W3CDTF">2025-09-02T20:25:30Z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612800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activity">
    <vt:lpwstr>{"FileActivityType":"9","FileActivityTimeStamp":"2025-08-26T20:02:09.470Z","FileActivityUsersOnPage":[{"DisplayName":"Gregory Robinson Guerra","Id":"grobinsonguerra@wnmu.edu"},{"DisplayName":"Bobbi Dodson","Id":"bdodson@wnmu.edu"},{"DisplayName":"Gregory Robinson Guerra","Id":"grobinsonguerra@wnmu.edu"}],"FileActivityNavigationId":null}</vt:lpwstr>
  </property>
  <property fmtid="{D5CDD505-2E9C-101B-9397-08002B2CF9AE}" pid="9" name="_ExtendedDescription">
    <vt:lpwstr/>
  </property>
</Properties>
</file>